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84" w:rsidRDefault="00501284" w:rsidP="00D15B44">
      <w:pPr>
        <w:spacing w:after="0" w:line="240" w:lineRule="auto"/>
        <w:ind w:firstLine="426"/>
        <w:jc w:val="righ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501284" w:rsidRDefault="00501284" w:rsidP="00D15B44">
      <w:pPr>
        <w:tabs>
          <w:tab w:val="left" w:pos="9639"/>
        </w:tabs>
        <w:spacing w:after="0" w:line="240" w:lineRule="auto"/>
        <w:ind w:firstLine="426"/>
        <w:jc w:val="right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3566EC" w:rsidRDefault="003C49F0" w:rsidP="00D15B44">
      <w:pPr>
        <w:tabs>
          <w:tab w:val="left" w:pos="9639"/>
        </w:tabs>
        <w:spacing w:after="0" w:line="240" w:lineRule="auto"/>
        <w:ind w:firstLine="567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3C49F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B387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3C49F0" w:rsidRDefault="00D15B44" w:rsidP="00D15B44">
      <w:pPr>
        <w:tabs>
          <w:tab w:val="left" w:pos="9639"/>
        </w:tabs>
        <w:spacing w:after="0" w:line="240" w:lineRule="auto"/>
        <w:ind w:firstLine="567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5C7F1E" w:rsidRDefault="00D15B44" w:rsidP="00D15B44">
      <w:pPr>
        <w:tabs>
          <w:tab w:val="left" w:pos="9639"/>
        </w:tabs>
        <w:spacing w:after="0" w:line="240" w:lineRule="auto"/>
        <w:ind w:firstLine="567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 xml:space="preserve">ішенням виконавчого </w:t>
      </w:r>
      <w:r w:rsidR="005C7F1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 xml:space="preserve">омітету </w:t>
      </w:r>
      <w:r w:rsidR="005C7F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3C49F0" w:rsidRDefault="005C7F1E" w:rsidP="00D15B44">
      <w:pPr>
        <w:tabs>
          <w:tab w:val="left" w:pos="9639"/>
        </w:tabs>
        <w:spacing w:after="0" w:line="240" w:lineRule="auto"/>
        <w:ind w:firstLine="567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C49F0">
        <w:rPr>
          <w:rFonts w:ascii="Times New Roman" w:hAnsi="Times New Roman" w:cs="Times New Roman"/>
          <w:sz w:val="28"/>
          <w:szCs w:val="28"/>
          <w:lang w:val="uk-UA"/>
        </w:rPr>
        <w:t>ерезанської міської ради</w:t>
      </w:r>
    </w:p>
    <w:p w:rsidR="003C49F0" w:rsidRPr="003C49F0" w:rsidRDefault="003C49F0" w:rsidP="00D15B44">
      <w:pPr>
        <w:tabs>
          <w:tab w:val="left" w:pos="9639"/>
        </w:tabs>
        <w:spacing w:after="0" w:line="240" w:lineRule="auto"/>
        <w:ind w:firstLine="5670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F1DCF">
        <w:rPr>
          <w:rFonts w:ascii="Times New Roman" w:hAnsi="Times New Roman" w:cs="Times New Roman"/>
          <w:sz w:val="28"/>
          <w:szCs w:val="28"/>
          <w:lang w:val="uk-UA"/>
        </w:rPr>
        <w:t xml:space="preserve">28.01.2021 </w:t>
      </w:r>
      <w:r w:rsidR="00D15B44">
        <w:rPr>
          <w:rFonts w:ascii="Times New Roman" w:hAnsi="Times New Roman" w:cs="Times New Roman"/>
          <w:sz w:val="28"/>
          <w:szCs w:val="28"/>
          <w:lang w:val="uk-UA"/>
        </w:rPr>
        <w:t>№__</w:t>
      </w:r>
      <w:r w:rsidR="004F1DCF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D15B44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C49F0" w:rsidRDefault="003C49F0" w:rsidP="00D15B44">
      <w:pPr>
        <w:spacing w:after="0" w:line="240" w:lineRule="auto"/>
        <w:ind w:firstLine="709"/>
        <w:jc w:val="right"/>
        <w:outlineLvl w:val="2"/>
        <w:rPr>
          <w:b/>
          <w:sz w:val="32"/>
          <w:szCs w:val="32"/>
          <w:lang w:val="uk-UA"/>
        </w:rPr>
      </w:pPr>
    </w:p>
    <w:p w:rsidR="003C49F0" w:rsidRPr="00B25E90" w:rsidRDefault="003C49F0" w:rsidP="00D15B4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32"/>
          <w:szCs w:val="32"/>
          <w:lang w:val="uk-UA"/>
        </w:rPr>
      </w:pPr>
      <w:r w:rsidRPr="00B25E90">
        <w:rPr>
          <w:rFonts w:ascii="Times New Roman" w:hAnsi="Times New Roman" w:cs="Times New Roman"/>
          <w:sz w:val="32"/>
          <w:szCs w:val="32"/>
          <w:lang w:val="uk-UA"/>
        </w:rPr>
        <w:t>Звіт</w:t>
      </w:r>
    </w:p>
    <w:p w:rsidR="00D15B44" w:rsidRDefault="003C49F0" w:rsidP="00D15B4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25E90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Березанськ</w:t>
      </w:r>
      <w:r w:rsidR="00D17D66"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</w:t>
      </w:r>
      <w:r w:rsidR="00D17D66"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цільов</w:t>
      </w:r>
      <w:r w:rsidR="00D17D66"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D17D66"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 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«Турбота» на </w:t>
      </w:r>
    </w:p>
    <w:p w:rsidR="003C49F0" w:rsidRPr="00B25E90" w:rsidRDefault="003C49F0" w:rsidP="00D15B4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2016-2020 роки</w:t>
      </w:r>
      <w:r w:rsidR="00E90D24"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 20</w:t>
      </w:r>
      <w:r w:rsidR="00B25E90"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 w:rsidR="00E90D24"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рік</w:t>
      </w:r>
    </w:p>
    <w:p w:rsidR="00E90D24" w:rsidRPr="00B25E90" w:rsidRDefault="00E90D24" w:rsidP="00D15B44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E90D24" w:rsidRPr="00B25E90" w:rsidRDefault="00E90D24" w:rsidP="00D15B44">
      <w:pPr>
        <w:spacing w:after="0" w:line="240" w:lineRule="auto"/>
        <w:ind w:firstLine="709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Березанська</w:t>
      </w:r>
      <w:proofErr w:type="spellEnd"/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міська цільова програма «Турбота» на 2016-2020 роки (далі – Програма)  розроблена для надання соціальної допомоги і підтримки </w:t>
      </w:r>
      <w:r w:rsid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осіб з інвалідністю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ветеранів війни та праці, учасників бойових дій, розвитку волонтерського руху та з метою надання соціальної допомоги, здійснення соціальної реабілітації </w:t>
      </w:r>
      <w:r w:rsid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осіб з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інвалід</w:t>
      </w:r>
      <w:r w:rsidR="004B462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ністю</w:t>
      </w:r>
      <w:r w:rsid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25E90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bookmarkStart w:id="0" w:name="BM62"/>
      <w:bookmarkEnd w:id="0"/>
    </w:p>
    <w:p w:rsidR="00E90D24" w:rsidRPr="00AA2C31" w:rsidRDefault="00E90D2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BM64"/>
      <w:bookmarkEnd w:id="1"/>
      <w:r w:rsidRPr="00AA2C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Мета Програми - суттєве підвищення ефективності системи </w:t>
      </w:r>
      <w:r w:rsidR="00AA2C31" w:rsidRPr="00AA2C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Pr="00AA2C31">
        <w:rPr>
          <w:rFonts w:ascii="Times New Roman" w:hAnsi="Times New Roman" w:cs="Times New Roman"/>
          <w:sz w:val="28"/>
          <w:szCs w:val="28"/>
          <w:lang w:val="uk-UA" w:eastAsia="ru-RU"/>
        </w:rPr>
        <w:t>соціальної допомоги в м. Березан</w:t>
      </w:r>
      <w:r w:rsidR="00AA2C31" w:rsidRPr="00AA2C31"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="005C7F1E" w:rsidRPr="00AA2C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селах, які приєднались до Березанської міської ради</w:t>
      </w:r>
      <w:r w:rsidRPr="00AA2C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включення додаткових заходів щодо соціальної підтримки  громадян, подальше вирішення невідкладних питань  організаційно-правового та інформаційного забезпечення, матеріального, медичного, соціально-побутового обслуговування осіб похилого віку, </w:t>
      </w:r>
      <w:r w:rsidR="00AA2C31" w:rsidRPr="00AA2C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осіб з </w:t>
      </w:r>
      <w:r w:rsidRPr="00AA2C31">
        <w:rPr>
          <w:rFonts w:ascii="Times New Roman" w:hAnsi="Times New Roman" w:cs="Times New Roman"/>
          <w:sz w:val="28"/>
          <w:szCs w:val="28"/>
          <w:lang w:val="uk-UA" w:eastAsia="ru-RU"/>
        </w:rPr>
        <w:t>інвалід</w:t>
      </w:r>
      <w:r w:rsidR="00AA2C31" w:rsidRPr="00AA2C31">
        <w:rPr>
          <w:rFonts w:ascii="Times New Roman" w:hAnsi="Times New Roman" w:cs="Times New Roman"/>
          <w:sz w:val="28"/>
          <w:szCs w:val="28"/>
          <w:lang w:val="uk-UA" w:eastAsia="ru-RU"/>
        </w:rPr>
        <w:t>ністю</w:t>
      </w:r>
      <w:r w:rsidRPr="00AA2C31">
        <w:rPr>
          <w:rFonts w:ascii="Times New Roman" w:hAnsi="Times New Roman" w:cs="Times New Roman"/>
          <w:sz w:val="28"/>
          <w:szCs w:val="28"/>
          <w:lang w:val="uk-UA" w:eastAsia="ru-RU"/>
        </w:rPr>
        <w:t>, ветеранів війни та праці, учасників  антитерористичної операції, переміщених осіб з зони проведення антитерористичної операції.</w:t>
      </w:r>
    </w:p>
    <w:p w:rsidR="00E90D24" w:rsidRPr="00C319B2" w:rsidRDefault="00E90D2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>Поліпшення організаційно-правового забезпечення</w:t>
      </w:r>
      <w:r w:rsidR="00C319B2" w:rsidRPr="00C319B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надання фінансової допомоги, пільг та підтримки</w:t>
      </w:r>
      <w:r w:rsidR="005C7F1E"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соціально-незахищених </w:t>
      </w:r>
      <w:r w:rsidR="00C319B2"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F1E" w:rsidRPr="00C319B2">
        <w:rPr>
          <w:rFonts w:ascii="Times New Roman" w:hAnsi="Times New Roman" w:cs="Times New Roman"/>
          <w:sz w:val="28"/>
          <w:szCs w:val="28"/>
          <w:lang w:val="uk-UA" w:eastAsia="ru-RU"/>
        </w:rPr>
        <w:t>громадян,</w:t>
      </w: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необхідність збереження </w:t>
      </w:r>
      <w:r w:rsidR="00C319B2"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пріоритетних напрямів соціального захисту населення </w:t>
      </w:r>
      <w:r w:rsidR="00C319B2"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="005C7F1E" w:rsidRPr="00C319B2">
        <w:rPr>
          <w:rFonts w:ascii="Times New Roman" w:hAnsi="Times New Roman" w:cs="Times New Roman"/>
          <w:sz w:val="28"/>
          <w:szCs w:val="28"/>
          <w:lang w:val="uk-UA" w:eastAsia="ru-RU"/>
        </w:rPr>
        <w:t>. Березан</w:t>
      </w:r>
      <w:r w:rsidR="00C319B2"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 </w:t>
      </w:r>
      <w:r w:rsidR="005C7F1E" w:rsidRPr="00C319B2">
        <w:rPr>
          <w:rFonts w:ascii="Times New Roman" w:hAnsi="Times New Roman" w:cs="Times New Roman"/>
          <w:sz w:val="28"/>
          <w:szCs w:val="28"/>
          <w:lang w:val="uk-UA" w:eastAsia="ru-RU"/>
        </w:rPr>
        <w:t>та селах, які приєднались до Березанської міської ради</w:t>
      </w: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>, що дозволяють реально підтримувати життєдіяльність найбільш соціально незахищених верств населення.</w:t>
      </w:r>
    </w:p>
    <w:p w:rsidR="00D15B44" w:rsidRPr="00C319B2" w:rsidRDefault="00D15B44" w:rsidP="00D15B44">
      <w:pPr>
        <w:spacing w:after="0"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>На виконання заходів Програми спеціалістами управління соціального захисту населення та праці виконавчого комітету Березанської міської ради (далі - Управління)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спеціалістами  інших структурних підрозділів виконавчого комітету Березанської міської ради </w:t>
      </w:r>
      <w:r w:rsidRPr="00C319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проводилась робота щодо </w:t>
      </w:r>
      <w:r w:rsidRPr="00C319B2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осіб з обмеженими фізичними можливостями до активного суспільного життя. В засобах масової інформації друкувалась інформація про діяльність Державної реабілітаційної установи «Всеукраїнський центр комплексної реабілітації для осіб з інвалідністю  ( далі-Центр), який розміщений в </w:t>
      </w:r>
      <w:proofErr w:type="spellStart"/>
      <w:r w:rsidRPr="00C319B2">
        <w:rPr>
          <w:rFonts w:ascii="Times New Roman" w:hAnsi="Times New Roman" w:cs="Times New Roman"/>
          <w:sz w:val="28"/>
          <w:szCs w:val="28"/>
          <w:lang w:val="uk-UA"/>
        </w:rPr>
        <w:t>с.Лютіж</w:t>
      </w:r>
      <w:proofErr w:type="spellEnd"/>
      <w:r w:rsidRPr="00C319B2">
        <w:rPr>
          <w:rFonts w:ascii="Times New Roman" w:hAnsi="Times New Roman" w:cs="Times New Roman"/>
          <w:sz w:val="28"/>
          <w:szCs w:val="28"/>
          <w:lang w:val="uk-UA"/>
        </w:rPr>
        <w:t xml:space="preserve"> Вишгородського району. В особистих бесідах з  особами з інвалідністю надавались консультації та роз’яснення про роботу таких центрів в Україні, пропонувалось навчання в них. </w:t>
      </w:r>
    </w:p>
    <w:p w:rsidR="00D15B44" w:rsidRPr="005955E7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5E7">
        <w:rPr>
          <w:rFonts w:ascii="Times New Roman" w:hAnsi="Times New Roman" w:cs="Times New Roman"/>
          <w:sz w:val="28"/>
          <w:szCs w:val="28"/>
          <w:lang w:val="uk-UA"/>
        </w:rPr>
        <w:t xml:space="preserve">У 2020 році  2 особи з інвалідністю з м. Березані навчалися в Центрі на </w:t>
      </w:r>
      <w:proofErr w:type="spellStart"/>
      <w:r w:rsidRPr="005955E7">
        <w:rPr>
          <w:rFonts w:ascii="Times New Roman" w:hAnsi="Times New Roman" w:cs="Times New Roman"/>
          <w:sz w:val="28"/>
          <w:szCs w:val="28"/>
          <w:lang w:val="uk-UA"/>
        </w:rPr>
        <w:t>взуттєвика</w:t>
      </w:r>
      <w:proofErr w:type="spellEnd"/>
      <w:r w:rsidRPr="005955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B44" w:rsidRPr="00EB2659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659">
        <w:rPr>
          <w:rFonts w:ascii="Times New Roman" w:hAnsi="Times New Roman" w:cs="Times New Roman"/>
          <w:sz w:val="28"/>
          <w:szCs w:val="28"/>
          <w:lang w:val="uk-UA" w:eastAsia="ru-RU"/>
        </w:rPr>
        <w:t>З  01.01.20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EB265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по 31.12.2020  </w:t>
      </w:r>
      <w:r w:rsidRPr="00EB2659">
        <w:rPr>
          <w:rFonts w:ascii="Times New Roman" w:hAnsi="Times New Roman" w:cs="Times New Roman"/>
          <w:sz w:val="28"/>
          <w:szCs w:val="28"/>
          <w:lang w:val="uk-UA"/>
        </w:rPr>
        <w:t xml:space="preserve">надана матеріальна допомога  на проведення складних хірургічних операцій та лікування </w:t>
      </w:r>
      <w:proofErr w:type="spellStart"/>
      <w:r w:rsidRPr="00EB2659">
        <w:rPr>
          <w:rFonts w:ascii="Times New Roman" w:hAnsi="Times New Roman" w:cs="Times New Roman"/>
          <w:sz w:val="28"/>
          <w:szCs w:val="28"/>
          <w:lang w:val="uk-UA"/>
        </w:rPr>
        <w:t>онкохворих</w:t>
      </w:r>
      <w:proofErr w:type="spellEnd"/>
      <w:r w:rsidRPr="00EB2659">
        <w:rPr>
          <w:rFonts w:ascii="Times New Roman" w:hAnsi="Times New Roman" w:cs="Times New Roman"/>
          <w:sz w:val="28"/>
          <w:szCs w:val="28"/>
          <w:lang w:val="uk-UA"/>
        </w:rPr>
        <w:t xml:space="preserve">, малозабезпечених,інвалідів всіх категорій, дітей-сиріт та  інших категорій  </w:t>
      </w:r>
      <w:r w:rsidRPr="00EB2659">
        <w:rPr>
          <w:rFonts w:ascii="Times New Roman" w:hAnsi="Times New Roman" w:cs="Times New Roman"/>
          <w:sz w:val="28"/>
          <w:szCs w:val="28"/>
          <w:lang w:val="uk-UA" w:eastAsia="ru-RU"/>
        </w:rPr>
        <w:t>населення, які опинилися в складних</w:t>
      </w:r>
    </w:p>
    <w:p w:rsidR="00D15B44" w:rsidRPr="00EB2659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265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життєвих обставинах –269  особам  на суму 1002,9 </w:t>
      </w:r>
      <w:proofErr w:type="spellStart"/>
      <w:r w:rsidRPr="00EB2659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EB2659">
        <w:rPr>
          <w:rFonts w:ascii="Times New Roman" w:hAnsi="Times New Roman" w:cs="Times New Roman"/>
          <w:sz w:val="28"/>
          <w:szCs w:val="28"/>
          <w:lang w:val="uk-UA" w:eastAsia="ru-RU"/>
        </w:rPr>
        <w:t>. а саме:</w:t>
      </w:r>
    </w:p>
    <w:p w:rsidR="00D15B44" w:rsidRPr="00063001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матеріальна допомогу особам, які опинились в складних життєвих </w:t>
      </w:r>
      <w:proofErr w:type="spellStart"/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>обставинах-</w:t>
      </w:r>
      <w:proofErr w:type="spellEnd"/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34</w:t>
      </w:r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суму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682,1</w:t>
      </w:r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>.;</w:t>
      </w:r>
    </w:p>
    <w:p w:rsidR="00D15B44" w:rsidRPr="00063001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лікування -235 особам на суму 320,8 </w:t>
      </w:r>
      <w:proofErr w:type="spellStart"/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063001">
        <w:rPr>
          <w:rFonts w:ascii="Times New Roman" w:hAnsi="Times New Roman" w:cs="Times New Roman"/>
          <w:sz w:val="28"/>
          <w:szCs w:val="28"/>
          <w:lang w:val="uk-UA" w:eastAsia="ru-RU"/>
        </w:rPr>
        <w:t>.;</w:t>
      </w:r>
    </w:p>
    <w:p w:rsidR="00D15B44" w:rsidRPr="00166AAC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</w:pPr>
    </w:p>
    <w:p w:rsidR="00D15B44" w:rsidRPr="00D15B44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3E88">
        <w:rPr>
          <w:rFonts w:ascii="Times New Roman" w:hAnsi="Times New Roman" w:cs="Times New Roman"/>
          <w:sz w:val="28"/>
          <w:szCs w:val="28"/>
          <w:lang w:val="uk-UA"/>
        </w:rPr>
        <w:t>До роковин Чорнобильської катастрофи та вшанування учасників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E88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ліквідації наслідків аварії на ЧАЕС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міська </w:t>
      </w:r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>громадська організації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«Союз Чорнобиль України»  отримала 10 </w:t>
      </w:r>
      <w:proofErr w:type="spellStart"/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903E88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D15B44" w:rsidRPr="00903E88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</w:t>
      </w:r>
      <w:r w:rsidRPr="00903E88">
        <w:rPr>
          <w:rFonts w:ascii="Times New Roman" w:hAnsi="Times New Roman" w:cs="Times New Roman"/>
          <w:sz w:val="28"/>
          <w:szCs w:val="28"/>
          <w:lang w:val="uk-UA"/>
        </w:rPr>
        <w:t>Дня вшанування учасників бойових дій на території інших держав, Дня Перемоги, Дня скорботи і вшанування пам’яті жертв війни в Україні</w:t>
      </w:r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громадська ветеранська</w:t>
      </w:r>
      <w:r w:rsidRPr="00903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>організація « Ветерани – захисники України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сотня» отримала </w:t>
      </w:r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- 14,805 </w:t>
      </w:r>
      <w:proofErr w:type="spellStart"/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15B44" w:rsidRPr="00166AAC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</w:pPr>
      <w:proofErr w:type="spellStart"/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Pr="00903E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міська організація ветеранів України отримала  16,01930 тис. грн</w:t>
      </w:r>
      <w:r w:rsidRPr="00166AAC"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  <w:t>.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Відповідно до наказу по КНП «ЦПМСД Березанської міської ради»  про  організацію проведення поглибленого медичного огляду населення, що постраждало внаслідок аварії на ЧАЕС  за 2020 рік оглянуто: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411 ліквідаторів, 574  потерпілого населення, 173 особи, які народилися від  III гр. первинного обліку.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Проліковано амбулаторно: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- 372 ліквідатора аварії на </w:t>
      </w:r>
      <w:r w:rsidRPr="007C49CF">
        <w:rPr>
          <w:rFonts w:ascii="Times New Roman" w:hAnsi="Times New Roman" w:cs="Times New Roman"/>
          <w:sz w:val="28"/>
          <w:szCs w:val="28"/>
          <w:lang w:val="uk-UA"/>
        </w:rPr>
        <w:t>ЧАЕС;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 xml:space="preserve">- 519 потерпілих внаслідок </w:t>
      </w: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аварії на </w:t>
      </w:r>
      <w:r w:rsidRPr="007C49CF">
        <w:rPr>
          <w:rFonts w:ascii="Times New Roman" w:hAnsi="Times New Roman" w:cs="Times New Roman"/>
          <w:sz w:val="28"/>
          <w:szCs w:val="28"/>
          <w:lang w:val="uk-UA"/>
        </w:rPr>
        <w:t>ЧАЕС;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>- 79 дітей.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>Проліковано стаціонарно: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29 ліквідаторів  аварії на </w:t>
      </w:r>
      <w:r w:rsidRPr="007C49CF">
        <w:rPr>
          <w:rFonts w:ascii="Times New Roman" w:hAnsi="Times New Roman" w:cs="Times New Roman"/>
          <w:sz w:val="28"/>
          <w:szCs w:val="28"/>
          <w:lang w:val="uk-UA"/>
        </w:rPr>
        <w:t>ЧАЕС;</w:t>
      </w:r>
    </w:p>
    <w:p w:rsidR="00D15B44" w:rsidRPr="007C49CF" w:rsidRDefault="00D15B44" w:rsidP="00D15B4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 xml:space="preserve">- 30 потерпілих внаслідок </w:t>
      </w: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аварії на </w:t>
      </w:r>
      <w:r w:rsidRPr="007C49CF">
        <w:rPr>
          <w:rFonts w:ascii="Times New Roman" w:hAnsi="Times New Roman" w:cs="Times New Roman"/>
          <w:sz w:val="28"/>
          <w:szCs w:val="28"/>
          <w:lang w:val="uk-UA"/>
        </w:rPr>
        <w:t>ЧАЕС;</w:t>
      </w:r>
    </w:p>
    <w:p w:rsidR="001D7B7B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>- 8дітей.</w:t>
      </w:r>
    </w:p>
    <w:p w:rsidR="00D15B44" w:rsidRPr="007C49CF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Оздоровлено через </w:t>
      </w:r>
      <w:r w:rsidRPr="007C49CF">
        <w:rPr>
          <w:rFonts w:ascii="Times New Roman" w:hAnsi="Times New Roman" w:cs="Times New Roman"/>
          <w:sz w:val="28"/>
          <w:szCs w:val="28"/>
          <w:lang w:val="uk-UA" w:eastAsia="ru-RU"/>
        </w:rPr>
        <w:t>санаторно-курортне  лікування:</w:t>
      </w:r>
    </w:p>
    <w:p w:rsidR="00D15B44" w:rsidRPr="007C49CF" w:rsidRDefault="00D15B44" w:rsidP="00D15B44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-2 </w:t>
      </w: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ліквідатора  аварії на </w:t>
      </w:r>
      <w:r w:rsidRPr="007C49CF">
        <w:rPr>
          <w:rFonts w:ascii="Times New Roman" w:hAnsi="Times New Roman" w:cs="Times New Roman"/>
          <w:sz w:val="28"/>
          <w:szCs w:val="28"/>
          <w:lang w:val="uk-UA"/>
        </w:rPr>
        <w:t>ЧАЕС;</w:t>
      </w:r>
    </w:p>
    <w:p w:rsidR="00D15B44" w:rsidRPr="007C49CF" w:rsidRDefault="00D15B44" w:rsidP="00D15B44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 xml:space="preserve">-10 потерпілих внаслідок </w:t>
      </w:r>
      <w:r w:rsidRPr="007C49C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аварії  на </w:t>
      </w:r>
      <w:r w:rsidRPr="007C49CF">
        <w:rPr>
          <w:rFonts w:ascii="Times New Roman" w:hAnsi="Times New Roman" w:cs="Times New Roman"/>
          <w:sz w:val="28"/>
          <w:szCs w:val="28"/>
          <w:lang w:val="uk-UA"/>
        </w:rPr>
        <w:t>ЧАЕС;</w:t>
      </w:r>
    </w:p>
    <w:p w:rsidR="00D15B44" w:rsidRPr="00B25E90" w:rsidRDefault="00D15B44" w:rsidP="00D15B44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C49CF">
        <w:rPr>
          <w:rFonts w:ascii="Times New Roman" w:hAnsi="Times New Roman" w:cs="Times New Roman"/>
          <w:sz w:val="28"/>
          <w:szCs w:val="28"/>
          <w:lang w:val="uk-UA"/>
        </w:rPr>
        <w:t>- 13 дітей</w:t>
      </w:r>
      <w:r w:rsidRPr="00B25E9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D15B44" w:rsidRPr="00B25E90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15B44" w:rsidRPr="001E6B85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E6B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Оздоровлено через управління:</w:t>
      </w:r>
    </w:p>
    <w:p w:rsidR="00D15B44" w:rsidRPr="001E6B85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E6B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- постраждалих внаслідок Чорнобильської катастрофи - 41 особа;</w:t>
      </w:r>
    </w:p>
    <w:p w:rsidR="00D15B44" w:rsidRPr="001E6B85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E6B85">
        <w:rPr>
          <w:rFonts w:ascii="Times New Roman" w:hAnsi="Times New Roman" w:cs="Times New Roman"/>
          <w:sz w:val="28"/>
          <w:szCs w:val="28"/>
          <w:lang w:val="uk-UA"/>
        </w:rPr>
        <w:t>- ветеранів війни – 5  чоловік;</w:t>
      </w:r>
    </w:p>
    <w:p w:rsidR="00D15B44" w:rsidRPr="00956496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56496">
        <w:rPr>
          <w:rFonts w:ascii="Times New Roman" w:hAnsi="Times New Roman" w:cs="Times New Roman"/>
          <w:sz w:val="28"/>
          <w:szCs w:val="28"/>
          <w:lang w:val="uk-UA"/>
        </w:rPr>
        <w:t>- осіб з інвалідністю внаслідок  загального захворювання -31 чоловік;</w:t>
      </w:r>
    </w:p>
    <w:p w:rsidR="00D15B44" w:rsidRPr="00956496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6496">
        <w:rPr>
          <w:rFonts w:ascii="Times New Roman" w:hAnsi="Times New Roman" w:cs="Times New Roman"/>
          <w:sz w:val="28"/>
          <w:szCs w:val="28"/>
          <w:lang w:val="uk-UA"/>
        </w:rPr>
        <w:t>-учасників</w:t>
      </w:r>
      <w:proofErr w:type="spellEnd"/>
      <w:r w:rsidRPr="00956496">
        <w:rPr>
          <w:rFonts w:ascii="Times New Roman" w:hAnsi="Times New Roman" w:cs="Times New Roman"/>
          <w:sz w:val="28"/>
          <w:szCs w:val="28"/>
          <w:lang w:val="uk-UA"/>
        </w:rPr>
        <w:t xml:space="preserve">  АТО-20 чоловік;</w:t>
      </w:r>
    </w:p>
    <w:p w:rsidR="00D15B44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</w:pPr>
      <w:r w:rsidRPr="00956496">
        <w:rPr>
          <w:rFonts w:ascii="Times New Roman" w:hAnsi="Times New Roman" w:cs="Times New Roman"/>
          <w:sz w:val="28"/>
          <w:szCs w:val="28"/>
          <w:lang w:val="uk-UA"/>
        </w:rPr>
        <w:t>-1 учасник Революції Гідності.</w:t>
      </w:r>
    </w:p>
    <w:p w:rsidR="00D15B44" w:rsidRPr="00EE0078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E0078">
        <w:rPr>
          <w:rFonts w:ascii="Times New Roman" w:hAnsi="Times New Roman" w:cs="Times New Roman"/>
          <w:sz w:val="28"/>
          <w:szCs w:val="28"/>
          <w:lang w:val="uk-UA" w:eastAsia="ru-RU"/>
        </w:rPr>
        <w:t>Технічними засобами реабілітації  через управління  у 2020 році забезпечено 108 осіб  з інвалідністю, яким надано 261 засіб реабілітації. Забезпечення засобами реабілітації у 2020 році 100%  від потреби.</w:t>
      </w:r>
    </w:p>
    <w:p w:rsidR="00D15B44" w:rsidRPr="005830E3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  <w:lang w:val="uk-UA" w:eastAsia="ru-RU"/>
        </w:rPr>
      </w:pPr>
    </w:p>
    <w:p w:rsidR="00D15B44" w:rsidRPr="00FB6BD8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FB6B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Безкоштовними </w:t>
      </w:r>
      <w:r w:rsidRPr="00FB6BD8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послугами прокату  засобів реабілітації через </w:t>
      </w:r>
      <w:proofErr w:type="spellStart"/>
      <w:r w:rsidRPr="00FB6BD8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Березанський</w:t>
      </w:r>
      <w:proofErr w:type="spellEnd"/>
      <w:r w:rsidRPr="00FB6BD8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 міський територіальний центр соціального обслуговування (надання соціальних послуг) (надалі-територіальний центр) скористалось 67 </w:t>
      </w:r>
      <w:proofErr w:type="spellStart"/>
      <w:r w:rsidRPr="00FB6BD8">
        <w:rPr>
          <w:rFonts w:ascii="Times New Roman" w:hAnsi="Times New Roman" w:cs="Times New Roman"/>
          <w:spacing w:val="5"/>
          <w:sz w:val="28"/>
          <w:szCs w:val="28"/>
          <w:lang w:val="uk-UA"/>
        </w:rPr>
        <w:t>малозахищених</w:t>
      </w:r>
      <w:proofErr w:type="spellEnd"/>
      <w:r w:rsidRPr="00FB6BD8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громадян 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FB6BD8">
        <w:rPr>
          <w:rFonts w:ascii="Times New Roman" w:hAnsi="Times New Roman" w:cs="Times New Roman"/>
          <w:spacing w:val="5"/>
          <w:sz w:val="28"/>
          <w:szCs w:val="28"/>
          <w:lang w:val="uk-UA"/>
        </w:rPr>
        <w:t>міста, які перебувають на обліку в територіальному центрі.</w:t>
      </w:r>
    </w:p>
    <w:p w:rsidR="00D15B44" w:rsidRPr="00B25E90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За звітний період </w:t>
      </w:r>
      <w:r w:rsidRPr="00446026">
        <w:rPr>
          <w:rFonts w:ascii="Times New Roman" w:hAnsi="Times New Roman" w:cs="Times New Roman"/>
          <w:sz w:val="28"/>
          <w:szCs w:val="28"/>
          <w:lang w:val="uk-UA" w:eastAsia="ru-RU"/>
        </w:rPr>
        <w:t>лікарями  ЦПМСД було виписано 5987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026">
        <w:rPr>
          <w:rFonts w:ascii="Times New Roman" w:hAnsi="Times New Roman" w:cs="Times New Roman"/>
          <w:sz w:val="28"/>
          <w:szCs w:val="28"/>
          <w:lang w:val="uk-UA" w:eastAsia="ru-RU"/>
        </w:rPr>
        <w:t>рецептів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60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хворим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особам</w:t>
      </w:r>
      <w:r w:rsidRPr="004460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які</w:t>
      </w:r>
      <w:r w:rsidRPr="0044602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постраждали  внаслідок аварії на ЧАЕС  на суму 1440,4 </w:t>
      </w:r>
      <w:proofErr w:type="spellStart"/>
      <w:r w:rsidRPr="00446026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B25E90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D15B44" w:rsidRPr="00B25E90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B25E90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</w:p>
    <w:p w:rsidR="00D15B44" w:rsidRPr="00B63AB8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25E90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B63A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місцевого бюджету  для лікування пільгової категорії  закуплено ліків на суму 68,0 </w:t>
      </w:r>
      <w:proofErr w:type="spellStart"/>
      <w:r w:rsidRPr="00B63AB8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B63A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 92 рецептах, з них забезпечено ліками учасників АТО-18 осіб  на суму 6,7 </w:t>
      </w:r>
      <w:proofErr w:type="spellStart"/>
      <w:r w:rsidRPr="00B63AB8">
        <w:rPr>
          <w:rFonts w:ascii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B63AB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15B44" w:rsidRPr="00B25E90" w:rsidRDefault="00D15B44" w:rsidP="00D15B4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15B44" w:rsidRPr="00951D7F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51D7F">
        <w:rPr>
          <w:rFonts w:ascii="Times New Roman" w:hAnsi="Times New Roman" w:cs="Times New Roman"/>
          <w:sz w:val="28"/>
          <w:szCs w:val="28"/>
          <w:lang w:val="uk-UA" w:eastAsia="ru-RU"/>
        </w:rPr>
        <w:t>За 12 місяців 2020 року  чисельність фактично охоплених обслуго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вування через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Береза</w:t>
      </w:r>
      <w:r w:rsidRPr="00951D7F">
        <w:rPr>
          <w:rFonts w:ascii="Times New Roman" w:hAnsi="Times New Roman" w:cs="Times New Roman"/>
          <w:sz w:val="28"/>
          <w:szCs w:val="28"/>
          <w:lang w:val="uk-UA" w:eastAsia="ru-RU"/>
        </w:rPr>
        <w:t>ського</w:t>
      </w:r>
      <w:proofErr w:type="spellEnd"/>
      <w:r w:rsidRPr="00951D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міського територіального центру соціального обслуговування (надання соціальних послуг) становить 1416 осіб.</w:t>
      </w:r>
    </w:p>
    <w:p w:rsidR="00D15B44" w:rsidRPr="00E63999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99">
        <w:rPr>
          <w:rFonts w:ascii="Times New Roman" w:hAnsi="Times New Roman" w:cs="Times New Roman"/>
          <w:sz w:val="28"/>
          <w:szCs w:val="28"/>
          <w:lang w:val="uk-UA"/>
        </w:rPr>
        <w:t xml:space="preserve">На обслуговуванні в </w:t>
      </w:r>
      <w:r w:rsidRPr="00E63999">
        <w:rPr>
          <w:rFonts w:ascii="Times New Roman" w:hAnsi="Times New Roman" w:cs="Times New Roman"/>
          <w:b/>
          <w:sz w:val="28"/>
          <w:szCs w:val="28"/>
          <w:lang w:val="uk-UA"/>
        </w:rPr>
        <w:t>відділенні соціальної допомоги вдома</w:t>
      </w:r>
      <w:r w:rsidRPr="00E63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3999">
        <w:rPr>
          <w:rFonts w:ascii="Times New Roman" w:hAnsi="Times New Roman" w:cs="Times New Roman"/>
          <w:sz w:val="28"/>
          <w:szCs w:val="28"/>
          <w:lang w:val="uk-UA"/>
        </w:rPr>
        <w:t>Березанського</w:t>
      </w:r>
      <w:proofErr w:type="spellEnd"/>
      <w:r w:rsidRPr="00E63999">
        <w:rPr>
          <w:rFonts w:ascii="Times New Roman" w:hAnsi="Times New Roman" w:cs="Times New Roman"/>
          <w:sz w:val="28"/>
          <w:szCs w:val="28"/>
          <w:lang w:val="uk-UA"/>
        </w:rPr>
        <w:t xml:space="preserve"> міського територіального центру соціального обслуговування   ( надання соціальних послуг)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3999">
        <w:rPr>
          <w:rFonts w:ascii="Times New Roman" w:hAnsi="Times New Roman" w:cs="Times New Roman"/>
          <w:sz w:val="28"/>
          <w:szCs w:val="28"/>
          <w:lang w:val="uk-UA"/>
        </w:rPr>
        <w:t>надалі (територіальний центр ) перебувало 229 осіб, з них 56 осіб з приєднаних до м. Березані сіл. Підопічних обслуговує 19 соціальних робітників, із них 7 соціальних робітників обслуговують осіб, які перебувають на обліку по селах.</w:t>
      </w:r>
    </w:p>
    <w:p w:rsidR="00D15B44" w:rsidRPr="00E63999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999">
        <w:rPr>
          <w:rFonts w:ascii="Times New Roman" w:hAnsi="Times New Roman" w:cs="Times New Roman"/>
          <w:sz w:val="28"/>
          <w:szCs w:val="28"/>
          <w:lang w:val="uk-UA"/>
        </w:rPr>
        <w:t>Соціальними робітниками проведено 21008 відвідувань та надано 57</w:t>
      </w:r>
      <w:r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E63999">
        <w:rPr>
          <w:rFonts w:ascii="Times New Roman" w:hAnsi="Times New Roman" w:cs="Times New Roman"/>
          <w:sz w:val="28"/>
          <w:szCs w:val="28"/>
          <w:lang w:val="uk-UA"/>
        </w:rPr>
        <w:t xml:space="preserve">0 послуг громадянам, які перебувають на обліку. </w:t>
      </w:r>
    </w:p>
    <w:p w:rsidR="00D15B44" w:rsidRPr="00B25E90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28486B">
        <w:rPr>
          <w:rFonts w:ascii="Times New Roman" w:hAnsi="Times New Roman" w:cs="Times New Roman"/>
          <w:sz w:val="28"/>
          <w:szCs w:val="28"/>
          <w:lang w:val="uk-UA"/>
        </w:rPr>
        <w:t>Соціальні робітники два рази на тиждень відвідують та надають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послуги </w:t>
      </w: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>за адресою проживання підопічних: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- придбання та доставка продовольчих, промислових, господарських товарів та ліків; 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- приготування їжі; 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- оплата за комунальні послуги; 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- прибирання приміщення; 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>- прання білизни та одягу;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>- надання допомоги при купанні, митті голови, оформлення субсидії;</w:t>
      </w:r>
    </w:p>
    <w:p w:rsidR="00D15B44" w:rsidRPr="0028486B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</w:pPr>
      <w:r w:rsidRPr="0028486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- супровід у поліклініку та інші послуги з вирішення питань за дорученням. </w:t>
      </w:r>
    </w:p>
    <w:p w:rsidR="00D15B44" w:rsidRPr="00746096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Територіальному центрі створена та працює </w:t>
      </w:r>
      <w:proofErr w:type="spellStart"/>
      <w:r w:rsidRPr="00746096">
        <w:rPr>
          <w:rFonts w:ascii="Times New Roman" w:hAnsi="Times New Roman" w:cs="Times New Roman"/>
          <w:bCs/>
          <w:sz w:val="28"/>
          <w:szCs w:val="28"/>
          <w:lang w:val="uk-UA"/>
        </w:rPr>
        <w:t>мультидисциплінарна</w:t>
      </w:r>
      <w:proofErr w:type="spellEnd"/>
      <w:r w:rsidRPr="00746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команда, яка надає комплексні соціальні послуги одиноким непрацездатним громадянам, які перебувають на обслуговуванні у відділеннях територіального центру. </w:t>
      </w:r>
      <w:proofErr w:type="spellStart"/>
      <w:r w:rsidRPr="00746096">
        <w:rPr>
          <w:rFonts w:ascii="Times New Roman" w:hAnsi="Times New Roman" w:cs="Times New Roman"/>
          <w:bCs/>
          <w:sz w:val="28"/>
          <w:szCs w:val="28"/>
          <w:lang w:val="uk-UA"/>
        </w:rPr>
        <w:t>Мультидисциплінарна</w:t>
      </w:r>
      <w:proofErr w:type="spellEnd"/>
      <w:r w:rsidRPr="00746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команда  за 12 місяців 2020 року  відвідала 217</w:t>
      </w:r>
      <w:r w:rsidRPr="00746096">
        <w:rPr>
          <w:rFonts w:ascii="Times New Roman" w:hAnsi="Times New Roman" w:cs="Times New Roman"/>
          <w:sz w:val="28"/>
          <w:szCs w:val="28"/>
          <w:lang w:val="uk-UA"/>
        </w:rPr>
        <w:t xml:space="preserve"> осіб та надала 448 послуг, з них консультативні -275. </w:t>
      </w:r>
    </w:p>
    <w:p w:rsidR="00D15B44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</w:pPr>
      <w:proofErr w:type="spellStart"/>
      <w:r w:rsidRPr="00746096">
        <w:rPr>
          <w:rFonts w:ascii="Times New Roman" w:hAnsi="Times New Roman" w:cs="Times New Roman"/>
          <w:bCs/>
          <w:sz w:val="28"/>
          <w:szCs w:val="28"/>
          <w:lang w:val="uk-UA"/>
        </w:rPr>
        <w:t>Мультидисциплінарна</w:t>
      </w:r>
      <w:proofErr w:type="spellEnd"/>
      <w:r w:rsidRPr="00746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команда</w:t>
      </w:r>
      <w:r w:rsidRPr="00746096">
        <w:rPr>
          <w:rFonts w:ascii="Times New Roman" w:hAnsi="Times New Roman" w:cs="Times New Roman"/>
          <w:sz w:val="28"/>
          <w:szCs w:val="28"/>
          <w:lang w:val="uk-UA"/>
        </w:rPr>
        <w:t xml:space="preserve"> надає такі види соціальних послуг вдома: це послуги перукаря, швачки, лікарі та медичної сестри, консультативні послуги</w:t>
      </w:r>
      <w:r w:rsidRPr="00B25E9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D15B44" w:rsidRPr="00B25E90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15B44" w:rsidRPr="00082B1D" w:rsidRDefault="00D15B44" w:rsidP="00D15B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 w:rsidRPr="00082B1D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Відділення стаціонарного догляду для постійного або тимчасового перебування.</w:t>
      </w:r>
    </w:p>
    <w:p w:rsidR="00D15B44" w:rsidRPr="000A7B60" w:rsidRDefault="00D15B44" w:rsidP="00D15B4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У</w:t>
      </w:r>
      <w:r w:rsidRPr="000A7B60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2020 ро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ці</w:t>
      </w:r>
      <w:r w:rsidRPr="000A7B60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у відділені перебувало 17 підопічних (з них ветеранів війни – 5; потерпіл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их</w:t>
      </w:r>
      <w:r w:rsidRPr="000A7B60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внаслідок аварії на ЧАЕС –3, особи з інвалідністю – 3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,</w:t>
      </w:r>
      <w:r w:rsidRPr="000A7B60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ветеран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ів</w:t>
      </w:r>
      <w:r w:rsidRPr="000A7B60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праці – 6).</w:t>
      </w:r>
    </w:p>
    <w:p w:rsidR="00D15B44" w:rsidRPr="00585D39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585D39">
        <w:rPr>
          <w:rFonts w:ascii="Times New Roman" w:hAnsi="Times New Roman" w:cs="Times New Roman"/>
          <w:spacing w:val="5"/>
          <w:sz w:val="28"/>
          <w:szCs w:val="28"/>
          <w:lang w:val="uk-UA"/>
        </w:rPr>
        <w:t>За 2020 рік отримано благодійної допомоги для відділень  територіального центру на суму 247,75 тис. грн. (</w:t>
      </w:r>
      <w:proofErr w:type="spellStart"/>
      <w:r w:rsidRPr="00585D39">
        <w:rPr>
          <w:rFonts w:ascii="Times New Roman" w:hAnsi="Times New Roman" w:cs="Times New Roman"/>
          <w:spacing w:val="5"/>
          <w:sz w:val="28"/>
          <w:szCs w:val="28"/>
          <w:lang w:val="uk-UA"/>
        </w:rPr>
        <w:t>підгузники</w:t>
      </w:r>
      <w:proofErr w:type="spellEnd"/>
      <w:r w:rsidRPr="00585D3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, дезінфікуючі засоби, </w:t>
      </w:r>
      <w:proofErr w:type="spellStart"/>
      <w:r w:rsidRPr="00585D39">
        <w:rPr>
          <w:rFonts w:ascii="Times New Roman" w:hAnsi="Times New Roman" w:cs="Times New Roman"/>
          <w:spacing w:val="5"/>
          <w:sz w:val="28"/>
          <w:szCs w:val="28"/>
          <w:lang w:val="uk-UA"/>
        </w:rPr>
        <w:t>засоби</w:t>
      </w:r>
      <w:proofErr w:type="spellEnd"/>
      <w:r w:rsidRPr="00585D3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особистої гігієни, продукти харчування).</w:t>
      </w:r>
    </w:p>
    <w:p w:rsidR="00D15B44" w:rsidRPr="00B25E90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5"/>
          <w:sz w:val="28"/>
          <w:szCs w:val="28"/>
          <w:lang w:val="uk-UA"/>
        </w:rPr>
      </w:pPr>
    </w:p>
    <w:p w:rsidR="00D15B44" w:rsidRPr="00E21255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</w:pPr>
      <w:r w:rsidRPr="00E21255">
        <w:rPr>
          <w:rFonts w:ascii="Times New Roman" w:hAnsi="Times New Roman" w:cs="Times New Roman"/>
          <w:spacing w:val="5"/>
          <w:sz w:val="28"/>
          <w:szCs w:val="28"/>
          <w:lang w:val="uk-UA"/>
        </w:rPr>
        <w:lastRenderedPageBreak/>
        <w:t xml:space="preserve">Надійшло </w:t>
      </w:r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пенсійних коштів</w:t>
      </w:r>
      <w:r w:rsidRPr="00E21255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на рахунок територіального центру </w:t>
      </w:r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310,00 </w:t>
      </w:r>
      <w:proofErr w:type="spellStart"/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тис.грн</w:t>
      </w:r>
      <w:proofErr w:type="spellEnd"/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. Загальна сума коштів, яка використана за 2020 рік становить </w:t>
      </w:r>
      <w:r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                       </w:t>
      </w:r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303,33 </w:t>
      </w:r>
      <w:proofErr w:type="spellStart"/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тис.грн</w:t>
      </w:r>
      <w:proofErr w:type="spellEnd"/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.</w:t>
      </w:r>
    </w:p>
    <w:p w:rsidR="00D15B44" w:rsidRPr="00E21255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Вартість обслуговування у відділенні стаціонарного догляду одного </w:t>
      </w:r>
      <w:proofErr w:type="spellStart"/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підопіч</w:t>
      </w:r>
      <w:proofErr w:type="spellEnd"/>
      <w:r w:rsidRPr="00D15B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2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Діти з інвалідністю (14 осіб) перебувають на </w:t>
      </w:r>
      <w:r w:rsidRPr="0036252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обслуговуванні у відділенні денного перебування.</w:t>
      </w:r>
      <w:r w:rsidRPr="00362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зв’язку з встановленням обмежувальних заходів, спричинених </w:t>
      </w:r>
      <w:proofErr w:type="spellStart"/>
      <w:r w:rsidRPr="00362529">
        <w:rPr>
          <w:rFonts w:ascii="Times New Roman" w:hAnsi="Times New Roman" w:cs="Times New Roman"/>
          <w:bCs/>
          <w:sz w:val="28"/>
          <w:szCs w:val="28"/>
          <w:lang w:val="uk-UA"/>
        </w:rPr>
        <w:t>короновірусною</w:t>
      </w:r>
      <w:proofErr w:type="spellEnd"/>
      <w:r w:rsidRPr="003625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інфекцією, робота у відділенні припинялась в період з березня 2020 року  по серпень 2020 </w:t>
      </w:r>
      <w:proofErr w:type="spellStart"/>
      <w:r w:rsidRPr="00362529">
        <w:rPr>
          <w:rFonts w:ascii="Times New Roman" w:hAnsi="Times New Roman" w:cs="Times New Roman"/>
          <w:bCs/>
          <w:sz w:val="28"/>
          <w:szCs w:val="28"/>
          <w:lang w:val="uk-UA"/>
        </w:rPr>
        <w:t>року.</w:t>
      </w:r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ного</w:t>
      </w:r>
      <w:proofErr w:type="spellEnd"/>
      <w:r w:rsidRPr="00E21255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 на місяць становить 12755,09 грн</w:t>
      </w:r>
      <w:r w:rsidRPr="00E21255">
        <w:rPr>
          <w:rFonts w:ascii="Times New Roman" w:hAnsi="Times New Roman" w:cs="Times New Roman"/>
          <w:spacing w:val="5"/>
          <w:sz w:val="28"/>
          <w:szCs w:val="28"/>
          <w:lang w:val="uk-UA"/>
        </w:rPr>
        <w:t>.</w:t>
      </w:r>
    </w:p>
    <w:p w:rsidR="00D15B44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2529">
        <w:rPr>
          <w:rFonts w:ascii="Times New Roman" w:hAnsi="Times New Roman" w:cs="Times New Roman"/>
          <w:spacing w:val="5"/>
          <w:sz w:val="28"/>
          <w:szCs w:val="28"/>
          <w:lang w:val="uk-UA"/>
        </w:rPr>
        <w:t>З дітьми займаються досвідчені фахівці, які проводять заняття по адаптації дітей в соціумі. З ними проводяться розвиваючі навчальні ігри відповідно до захворювання дитини та які формують навички самообслуговування</w:t>
      </w:r>
      <w:r w:rsidRPr="0036252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15B44" w:rsidRPr="00F8479A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</w:pPr>
      <w:r w:rsidRPr="00F847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З січня 2020 року при </w:t>
      </w:r>
      <w:r w:rsidRPr="00F8479A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відділенні денного перебування</w:t>
      </w:r>
      <w:r w:rsidRPr="00F847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продовжується надання </w:t>
      </w:r>
      <w:r w:rsidRPr="00F8479A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соціально-педагогічної послуги “Університет третього віку” на трьох факультетах, а саме:</w:t>
      </w:r>
    </w:p>
    <w:p w:rsidR="00D15B44" w:rsidRPr="00F8479A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</w:pPr>
      <w:r w:rsidRPr="00F8479A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>- на факультеті «Пенсійне право» навчались 31 особа та було проведено12 семінарів;</w:t>
      </w:r>
    </w:p>
    <w:p w:rsidR="00D15B44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5"/>
          <w:sz w:val="28"/>
          <w:szCs w:val="28"/>
          <w:lang w:val="uk-UA"/>
        </w:rPr>
      </w:pPr>
      <w:r w:rsidRPr="00F8479A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- на факультетах та “Здоровий спосіб життя”. навчалися 32 особи з якими  </w:t>
      </w:r>
      <w:r w:rsidRPr="00F8479A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проведено 12 семінарів</w:t>
      </w:r>
      <w:r w:rsidRPr="00B25E90">
        <w:rPr>
          <w:rFonts w:ascii="Times New Roman" w:hAnsi="Times New Roman" w:cs="Times New Roman"/>
          <w:color w:val="FF0000"/>
          <w:spacing w:val="5"/>
          <w:sz w:val="28"/>
          <w:szCs w:val="28"/>
          <w:lang w:val="uk-UA"/>
        </w:rPr>
        <w:t>.</w:t>
      </w:r>
    </w:p>
    <w:p w:rsidR="00D15B44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0478">
        <w:rPr>
          <w:rFonts w:ascii="Times New Roman" w:hAnsi="Times New Roman" w:cs="Times New Roman"/>
          <w:spacing w:val="5"/>
          <w:sz w:val="28"/>
          <w:szCs w:val="28"/>
          <w:lang w:val="uk-UA"/>
        </w:rPr>
        <w:t>На даний час навчання призупинене у зв’язку з введенням обмежень, пов’язаних з встановленням карантину та з метою недопущення поширення корона вірусної інфекції, лекції із слухачами не проводились з березня 2020 року.</w:t>
      </w:r>
    </w:p>
    <w:p w:rsidR="00D15B44" w:rsidRPr="00B25E90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5"/>
          <w:sz w:val="28"/>
          <w:szCs w:val="28"/>
          <w:lang w:val="uk-UA"/>
        </w:rPr>
      </w:pPr>
      <w:r w:rsidRPr="00BB4304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У відділенні денного перебування надаються платні та безоплатні послуги</w:t>
      </w:r>
      <w:r w:rsidRPr="00B25E90">
        <w:rPr>
          <w:rFonts w:ascii="Times New Roman" w:hAnsi="Times New Roman" w:cs="Times New Roman"/>
          <w:color w:val="FF0000"/>
          <w:spacing w:val="5"/>
          <w:sz w:val="28"/>
          <w:szCs w:val="28"/>
          <w:lang w:val="uk-UA"/>
        </w:rPr>
        <w:t>.</w:t>
      </w:r>
    </w:p>
    <w:p w:rsidR="00D15B44" w:rsidRPr="00872EA7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B25E90">
        <w:rPr>
          <w:rFonts w:ascii="Times New Roman" w:hAnsi="Times New Roman" w:cs="Times New Roman"/>
          <w:color w:val="FF0000"/>
          <w:spacing w:val="5"/>
          <w:sz w:val="28"/>
          <w:szCs w:val="28"/>
          <w:lang w:val="uk-UA"/>
        </w:rPr>
        <w:t xml:space="preserve"> </w:t>
      </w:r>
      <w:r w:rsidRPr="00F4721B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За 2020 рік послугами відділення скористались 273 особи, які отримали 3950 послуг (консультація щодо запобігання виникненню та розвитку можливих органічних розладів особи, підтримка її здоров’я, здійснення профілактичних, лікувально-оздоровчих заходів в тому числі вдома, послуги з перевірки цукру в крові, зняття електрокардіограми, </w:t>
      </w:r>
      <w:r w:rsidRPr="00872EA7">
        <w:rPr>
          <w:rFonts w:ascii="Times New Roman" w:hAnsi="Times New Roman" w:cs="Times New Roman"/>
          <w:spacing w:val="5"/>
          <w:sz w:val="28"/>
          <w:szCs w:val="28"/>
          <w:lang w:val="uk-UA"/>
        </w:rPr>
        <w:t>послуги лікаря в відділенні та послуги лікаря вдома).</w:t>
      </w:r>
    </w:p>
    <w:p w:rsidR="00D15B44" w:rsidRPr="00872EA7" w:rsidRDefault="00D15B44" w:rsidP="00D15B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872EA7">
        <w:rPr>
          <w:rFonts w:ascii="Times New Roman" w:hAnsi="Times New Roman" w:cs="Times New Roman"/>
          <w:spacing w:val="5"/>
          <w:sz w:val="28"/>
          <w:szCs w:val="28"/>
          <w:lang w:val="uk-UA"/>
        </w:rPr>
        <w:t>Безкоштовними послугами скористалися у 2020 році 205 осіб та отримали  3818 послуг.</w:t>
      </w:r>
    </w:p>
    <w:p w:rsidR="00D15B44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15B44" w:rsidRPr="00B25E90" w:rsidRDefault="00D15B44" w:rsidP="00D15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uk-UA" w:eastAsia="ru-RU"/>
        </w:rPr>
      </w:pPr>
    </w:p>
    <w:p w:rsidR="004D45EF" w:rsidRPr="00B25E90" w:rsidRDefault="004D45EF" w:rsidP="00D15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D45EF" w:rsidRPr="00D15B44" w:rsidRDefault="00D15B44" w:rsidP="00D15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B4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</w:t>
      </w:r>
      <w:r w:rsidR="004F1DCF"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bookmarkStart w:id="2" w:name="_GoBack"/>
      <w:bookmarkEnd w:id="2"/>
      <w:r w:rsidRPr="00D15B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Катерина ЯХНО</w:t>
      </w:r>
    </w:p>
    <w:p w:rsidR="004D45EF" w:rsidRPr="00D15B44" w:rsidRDefault="004D45EF" w:rsidP="00D15B4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D45EF" w:rsidRPr="00B25E90" w:rsidRDefault="004D45EF" w:rsidP="00D15B44">
      <w:pPr>
        <w:spacing w:after="0" w:line="240" w:lineRule="auto"/>
        <w:ind w:firstLine="709"/>
        <w:rPr>
          <w:color w:val="FF0000"/>
          <w:sz w:val="28"/>
          <w:szCs w:val="28"/>
          <w:lang w:val="uk-UA"/>
        </w:rPr>
      </w:pPr>
    </w:p>
    <w:p w:rsidR="004D45EF" w:rsidRPr="00B25E90" w:rsidRDefault="004D45EF" w:rsidP="00D15B44">
      <w:pPr>
        <w:spacing w:after="0" w:line="240" w:lineRule="auto"/>
        <w:ind w:firstLine="709"/>
        <w:rPr>
          <w:color w:val="FF0000"/>
          <w:sz w:val="28"/>
          <w:szCs w:val="28"/>
          <w:lang w:val="uk-UA"/>
        </w:rPr>
      </w:pPr>
    </w:p>
    <w:p w:rsidR="004D45EF" w:rsidRPr="00B25E90" w:rsidRDefault="004D45EF" w:rsidP="00D15B44">
      <w:pPr>
        <w:spacing w:after="0" w:line="240" w:lineRule="auto"/>
        <w:ind w:firstLine="709"/>
        <w:rPr>
          <w:color w:val="FF0000"/>
          <w:sz w:val="28"/>
          <w:szCs w:val="28"/>
          <w:lang w:val="uk-UA"/>
        </w:rPr>
      </w:pPr>
    </w:p>
    <w:p w:rsidR="004D45EF" w:rsidRPr="00B25E90" w:rsidRDefault="004D45EF" w:rsidP="00D15B44">
      <w:pPr>
        <w:spacing w:after="0" w:line="240" w:lineRule="auto"/>
        <w:ind w:firstLine="709"/>
        <w:rPr>
          <w:color w:val="FF0000"/>
          <w:sz w:val="28"/>
          <w:szCs w:val="28"/>
          <w:lang w:val="uk-UA"/>
        </w:rPr>
      </w:pPr>
    </w:p>
    <w:p w:rsidR="004D45EF" w:rsidRPr="00B25E90" w:rsidRDefault="004D45EF" w:rsidP="00D15B44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4D45EF" w:rsidRPr="00B25E90" w:rsidRDefault="004D45EF" w:rsidP="00D15B44">
      <w:pPr>
        <w:spacing w:after="0" w:line="240" w:lineRule="auto"/>
        <w:rPr>
          <w:color w:val="FF0000"/>
          <w:sz w:val="28"/>
          <w:szCs w:val="28"/>
          <w:lang w:val="uk-UA"/>
        </w:rPr>
      </w:pPr>
    </w:p>
    <w:p w:rsidR="004D45EF" w:rsidRPr="001D7B7B" w:rsidRDefault="004D45EF" w:rsidP="00D15B44">
      <w:pPr>
        <w:spacing w:after="0" w:line="240" w:lineRule="auto"/>
        <w:rPr>
          <w:color w:val="FF0000"/>
          <w:sz w:val="28"/>
          <w:szCs w:val="28"/>
          <w:lang w:val="uk-UA"/>
        </w:rPr>
      </w:pPr>
    </w:p>
    <w:sectPr w:rsidR="004D45EF" w:rsidRPr="001D7B7B" w:rsidSect="00D15B44">
      <w:footerReference w:type="default" r:id="rId9"/>
      <w:pgSz w:w="11906" w:h="16838"/>
      <w:pgMar w:top="426" w:right="424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D3" w:rsidRDefault="001F4DD3" w:rsidP="000F4C6E">
      <w:pPr>
        <w:spacing w:after="0" w:line="240" w:lineRule="auto"/>
      </w:pPr>
      <w:r>
        <w:separator/>
      </w:r>
    </w:p>
  </w:endnote>
  <w:endnote w:type="continuationSeparator" w:id="0">
    <w:p w:rsidR="001F4DD3" w:rsidRDefault="001F4DD3" w:rsidP="000F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EF" w:rsidRDefault="0045480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DCF">
      <w:rPr>
        <w:noProof/>
      </w:rPr>
      <w:t>4</w:t>
    </w:r>
    <w:r>
      <w:rPr>
        <w:noProof/>
      </w:rPr>
      <w:fldChar w:fldCharType="end"/>
    </w:r>
  </w:p>
  <w:p w:rsidR="004D45EF" w:rsidRDefault="004D45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D3" w:rsidRDefault="001F4DD3" w:rsidP="000F4C6E">
      <w:pPr>
        <w:spacing w:after="0" w:line="240" w:lineRule="auto"/>
      </w:pPr>
      <w:r>
        <w:separator/>
      </w:r>
    </w:p>
  </w:footnote>
  <w:footnote w:type="continuationSeparator" w:id="0">
    <w:p w:rsidR="001F4DD3" w:rsidRDefault="001F4DD3" w:rsidP="000F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4B1"/>
    <w:multiLevelType w:val="hybridMultilevel"/>
    <w:tmpl w:val="3AB6BC40"/>
    <w:lvl w:ilvl="0" w:tplc="26B68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923A9"/>
    <w:multiLevelType w:val="hybridMultilevel"/>
    <w:tmpl w:val="BE985CBE"/>
    <w:lvl w:ilvl="0" w:tplc="7E02940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478C5"/>
    <w:multiLevelType w:val="hybridMultilevel"/>
    <w:tmpl w:val="BFD4D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4838"/>
    <w:multiLevelType w:val="hybridMultilevel"/>
    <w:tmpl w:val="B0A41012"/>
    <w:lvl w:ilvl="0" w:tplc="C87A8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5959"/>
    <w:multiLevelType w:val="hybridMultilevel"/>
    <w:tmpl w:val="FFDC2EE2"/>
    <w:lvl w:ilvl="0" w:tplc="D806F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13071"/>
    <w:multiLevelType w:val="hybridMultilevel"/>
    <w:tmpl w:val="CBB2FB3A"/>
    <w:lvl w:ilvl="0" w:tplc="A4D044C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DBA494D"/>
    <w:multiLevelType w:val="hybridMultilevel"/>
    <w:tmpl w:val="A0EC30B4"/>
    <w:lvl w:ilvl="0" w:tplc="33F22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A78BC"/>
    <w:multiLevelType w:val="hybridMultilevel"/>
    <w:tmpl w:val="084A5944"/>
    <w:lvl w:ilvl="0" w:tplc="4AEC9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EF"/>
    <w:rsid w:val="00004085"/>
    <w:rsid w:val="000212DC"/>
    <w:rsid w:val="00023D8E"/>
    <w:rsid w:val="000242A0"/>
    <w:rsid w:val="00025C37"/>
    <w:rsid w:val="0005048E"/>
    <w:rsid w:val="000553C0"/>
    <w:rsid w:val="00063001"/>
    <w:rsid w:val="000708C6"/>
    <w:rsid w:val="00082B1D"/>
    <w:rsid w:val="000874B7"/>
    <w:rsid w:val="000947F3"/>
    <w:rsid w:val="00096543"/>
    <w:rsid w:val="00097CC6"/>
    <w:rsid w:val="000A7B60"/>
    <w:rsid w:val="000D78DE"/>
    <w:rsid w:val="000E41A4"/>
    <w:rsid w:val="000F4C6E"/>
    <w:rsid w:val="001175CA"/>
    <w:rsid w:val="00125430"/>
    <w:rsid w:val="001419B7"/>
    <w:rsid w:val="00143020"/>
    <w:rsid w:val="00143ED4"/>
    <w:rsid w:val="00166AAC"/>
    <w:rsid w:val="00166D7E"/>
    <w:rsid w:val="00177D6D"/>
    <w:rsid w:val="00197041"/>
    <w:rsid w:val="001A1DA1"/>
    <w:rsid w:val="001A7D05"/>
    <w:rsid w:val="001D7B7B"/>
    <w:rsid w:val="001E537F"/>
    <w:rsid w:val="001E6B85"/>
    <w:rsid w:val="001F4DD3"/>
    <w:rsid w:val="002023FA"/>
    <w:rsid w:val="00207DC6"/>
    <w:rsid w:val="00223D70"/>
    <w:rsid w:val="00224683"/>
    <w:rsid w:val="00236A48"/>
    <w:rsid w:val="00254B8B"/>
    <w:rsid w:val="0025760F"/>
    <w:rsid w:val="00266388"/>
    <w:rsid w:val="00280887"/>
    <w:rsid w:val="00282765"/>
    <w:rsid w:val="0028486B"/>
    <w:rsid w:val="00292802"/>
    <w:rsid w:val="00293D9B"/>
    <w:rsid w:val="002A2CF9"/>
    <w:rsid w:val="002B5CA0"/>
    <w:rsid w:val="0032206B"/>
    <w:rsid w:val="00330478"/>
    <w:rsid w:val="00344283"/>
    <w:rsid w:val="00347BCC"/>
    <w:rsid w:val="003566EC"/>
    <w:rsid w:val="00362529"/>
    <w:rsid w:val="00370C4B"/>
    <w:rsid w:val="003745E4"/>
    <w:rsid w:val="003824D1"/>
    <w:rsid w:val="00386CEB"/>
    <w:rsid w:val="003A0617"/>
    <w:rsid w:val="003C49F0"/>
    <w:rsid w:val="003C5F98"/>
    <w:rsid w:val="003D16A5"/>
    <w:rsid w:val="003D2A3D"/>
    <w:rsid w:val="003F287E"/>
    <w:rsid w:val="004117E0"/>
    <w:rsid w:val="00416EB7"/>
    <w:rsid w:val="00446026"/>
    <w:rsid w:val="00451A3C"/>
    <w:rsid w:val="0045480B"/>
    <w:rsid w:val="004647CF"/>
    <w:rsid w:val="004A19C1"/>
    <w:rsid w:val="004B462C"/>
    <w:rsid w:val="004D45EF"/>
    <w:rsid w:val="004D7BD1"/>
    <w:rsid w:val="004F1DCF"/>
    <w:rsid w:val="004F3650"/>
    <w:rsid w:val="00500824"/>
    <w:rsid w:val="00501284"/>
    <w:rsid w:val="00503939"/>
    <w:rsid w:val="0051210F"/>
    <w:rsid w:val="0052559E"/>
    <w:rsid w:val="0053229C"/>
    <w:rsid w:val="00536A59"/>
    <w:rsid w:val="005417E7"/>
    <w:rsid w:val="005454AA"/>
    <w:rsid w:val="00554BDD"/>
    <w:rsid w:val="00555385"/>
    <w:rsid w:val="00563ECD"/>
    <w:rsid w:val="00571098"/>
    <w:rsid w:val="005830E3"/>
    <w:rsid w:val="00585D39"/>
    <w:rsid w:val="00586F2D"/>
    <w:rsid w:val="005955E7"/>
    <w:rsid w:val="005A0C3B"/>
    <w:rsid w:val="005B0022"/>
    <w:rsid w:val="005C7F1E"/>
    <w:rsid w:val="005D16D4"/>
    <w:rsid w:val="005D7B90"/>
    <w:rsid w:val="00620780"/>
    <w:rsid w:val="00634C22"/>
    <w:rsid w:val="00653412"/>
    <w:rsid w:val="00660244"/>
    <w:rsid w:val="00670183"/>
    <w:rsid w:val="006718AC"/>
    <w:rsid w:val="00677283"/>
    <w:rsid w:val="0069777D"/>
    <w:rsid w:val="006B0FA6"/>
    <w:rsid w:val="006B1DEC"/>
    <w:rsid w:val="006B3BD1"/>
    <w:rsid w:val="006D0DA8"/>
    <w:rsid w:val="006D5D89"/>
    <w:rsid w:val="007024B8"/>
    <w:rsid w:val="007042AD"/>
    <w:rsid w:val="00715D92"/>
    <w:rsid w:val="00726C68"/>
    <w:rsid w:val="00734EEB"/>
    <w:rsid w:val="0074179B"/>
    <w:rsid w:val="00746096"/>
    <w:rsid w:val="007526C7"/>
    <w:rsid w:val="0075322D"/>
    <w:rsid w:val="007741EF"/>
    <w:rsid w:val="0077692D"/>
    <w:rsid w:val="007A6065"/>
    <w:rsid w:val="007C49CF"/>
    <w:rsid w:val="007D2ECC"/>
    <w:rsid w:val="007E060B"/>
    <w:rsid w:val="007F662D"/>
    <w:rsid w:val="0081759B"/>
    <w:rsid w:val="00820FB6"/>
    <w:rsid w:val="00821C66"/>
    <w:rsid w:val="00826698"/>
    <w:rsid w:val="00837C4F"/>
    <w:rsid w:val="008466DA"/>
    <w:rsid w:val="008528D4"/>
    <w:rsid w:val="00864751"/>
    <w:rsid w:val="00872EA7"/>
    <w:rsid w:val="00876E4C"/>
    <w:rsid w:val="00876FBD"/>
    <w:rsid w:val="008809C9"/>
    <w:rsid w:val="00884A0C"/>
    <w:rsid w:val="008A60FB"/>
    <w:rsid w:val="008A7A57"/>
    <w:rsid w:val="008B0CB2"/>
    <w:rsid w:val="008C0998"/>
    <w:rsid w:val="008D1CE9"/>
    <w:rsid w:val="008F5872"/>
    <w:rsid w:val="009011D3"/>
    <w:rsid w:val="0090264B"/>
    <w:rsid w:val="00903E88"/>
    <w:rsid w:val="00925BE1"/>
    <w:rsid w:val="00927166"/>
    <w:rsid w:val="009326F7"/>
    <w:rsid w:val="0094586C"/>
    <w:rsid w:val="00946A99"/>
    <w:rsid w:val="00951D7F"/>
    <w:rsid w:val="00956496"/>
    <w:rsid w:val="009716C6"/>
    <w:rsid w:val="009901B4"/>
    <w:rsid w:val="009A6EA1"/>
    <w:rsid w:val="009B35A7"/>
    <w:rsid w:val="009C7F84"/>
    <w:rsid w:val="009D1DF0"/>
    <w:rsid w:val="009D2908"/>
    <w:rsid w:val="009E59D0"/>
    <w:rsid w:val="00A042B2"/>
    <w:rsid w:val="00A111EE"/>
    <w:rsid w:val="00A1518B"/>
    <w:rsid w:val="00A30112"/>
    <w:rsid w:val="00A33E99"/>
    <w:rsid w:val="00A409E7"/>
    <w:rsid w:val="00A44B0C"/>
    <w:rsid w:val="00A518F5"/>
    <w:rsid w:val="00A615D6"/>
    <w:rsid w:val="00A73632"/>
    <w:rsid w:val="00A8753A"/>
    <w:rsid w:val="00AA2C31"/>
    <w:rsid w:val="00AB14F4"/>
    <w:rsid w:val="00AC318D"/>
    <w:rsid w:val="00B024E6"/>
    <w:rsid w:val="00B02B1D"/>
    <w:rsid w:val="00B0736C"/>
    <w:rsid w:val="00B25E90"/>
    <w:rsid w:val="00B271CC"/>
    <w:rsid w:val="00B277D7"/>
    <w:rsid w:val="00B61B73"/>
    <w:rsid w:val="00B63AB8"/>
    <w:rsid w:val="00B66A30"/>
    <w:rsid w:val="00B749E1"/>
    <w:rsid w:val="00B831A0"/>
    <w:rsid w:val="00B83D56"/>
    <w:rsid w:val="00B8458C"/>
    <w:rsid w:val="00B93D59"/>
    <w:rsid w:val="00BB258A"/>
    <w:rsid w:val="00BB4304"/>
    <w:rsid w:val="00BC19D2"/>
    <w:rsid w:val="00BC3628"/>
    <w:rsid w:val="00BD143D"/>
    <w:rsid w:val="00BD6466"/>
    <w:rsid w:val="00BF7EDF"/>
    <w:rsid w:val="00C149AD"/>
    <w:rsid w:val="00C15B74"/>
    <w:rsid w:val="00C219B9"/>
    <w:rsid w:val="00C319B2"/>
    <w:rsid w:val="00C407AA"/>
    <w:rsid w:val="00C6233D"/>
    <w:rsid w:val="00C80F23"/>
    <w:rsid w:val="00C83646"/>
    <w:rsid w:val="00C84319"/>
    <w:rsid w:val="00C91E0F"/>
    <w:rsid w:val="00C961B2"/>
    <w:rsid w:val="00CA4D34"/>
    <w:rsid w:val="00CB1E06"/>
    <w:rsid w:val="00CB387E"/>
    <w:rsid w:val="00CD71FB"/>
    <w:rsid w:val="00CE3B5E"/>
    <w:rsid w:val="00CE4BF3"/>
    <w:rsid w:val="00D15B44"/>
    <w:rsid w:val="00D17D66"/>
    <w:rsid w:val="00D20386"/>
    <w:rsid w:val="00D23718"/>
    <w:rsid w:val="00D27B94"/>
    <w:rsid w:val="00D367C7"/>
    <w:rsid w:val="00D404AE"/>
    <w:rsid w:val="00D46BD5"/>
    <w:rsid w:val="00D4741A"/>
    <w:rsid w:val="00D520AC"/>
    <w:rsid w:val="00D54988"/>
    <w:rsid w:val="00D57174"/>
    <w:rsid w:val="00D751C5"/>
    <w:rsid w:val="00D81EE9"/>
    <w:rsid w:val="00D82E71"/>
    <w:rsid w:val="00D842BF"/>
    <w:rsid w:val="00D85D6B"/>
    <w:rsid w:val="00D86E87"/>
    <w:rsid w:val="00D9566D"/>
    <w:rsid w:val="00DA29DB"/>
    <w:rsid w:val="00DA2EA5"/>
    <w:rsid w:val="00DB7960"/>
    <w:rsid w:val="00DC24FA"/>
    <w:rsid w:val="00DE146F"/>
    <w:rsid w:val="00DE6564"/>
    <w:rsid w:val="00DF3102"/>
    <w:rsid w:val="00E04FAE"/>
    <w:rsid w:val="00E0735A"/>
    <w:rsid w:val="00E10863"/>
    <w:rsid w:val="00E21255"/>
    <w:rsid w:val="00E255DA"/>
    <w:rsid w:val="00E30FA5"/>
    <w:rsid w:val="00E508CF"/>
    <w:rsid w:val="00E5344F"/>
    <w:rsid w:val="00E63999"/>
    <w:rsid w:val="00E66BD6"/>
    <w:rsid w:val="00E66C5B"/>
    <w:rsid w:val="00E73C09"/>
    <w:rsid w:val="00E77169"/>
    <w:rsid w:val="00E90D24"/>
    <w:rsid w:val="00EA5246"/>
    <w:rsid w:val="00EB1372"/>
    <w:rsid w:val="00EB2659"/>
    <w:rsid w:val="00EB7262"/>
    <w:rsid w:val="00EC1DEC"/>
    <w:rsid w:val="00EC5E3F"/>
    <w:rsid w:val="00EC7346"/>
    <w:rsid w:val="00ED0E4D"/>
    <w:rsid w:val="00EE0078"/>
    <w:rsid w:val="00EE17AE"/>
    <w:rsid w:val="00EE1823"/>
    <w:rsid w:val="00EE6976"/>
    <w:rsid w:val="00EF384C"/>
    <w:rsid w:val="00EF576F"/>
    <w:rsid w:val="00F003BF"/>
    <w:rsid w:val="00F05032"/>
    <w:rsid w:val="00F05079"/>
    <w:rsid w:val="00F21FC4"/>
    <w:rsid w:val="00F24F27"/>
    <w:rsid w:val="00F43973"/>
    <w:rsid w:val="00F4721B"/>
    <w:rsid w:val="00F5577C"/>
    <w:rsid w:val="00F56BCF"/>
    <w:rsid w:val="00F62189"/>
    <w:rsid w:val="00F627E8"/>
    <w:rsid w:val="00F80EEB"/>
    <w:rsid w:val="00F8472D"/>
    <w:rsid w:val="00F8479A"/>
    <w:rsid w:val="00F90814"/>
    <w:rsid w:val="00F957BE"/>
    <w:rsid w:val="00FA18EE"/>
    <w:rsid w:val="00FA2A72"/>
    <w:rsid w:val="00FA6399"/>
    <w:rsid w:val="00FB6BD8"/>
    <w:rsid w:val="00FE4924"/>
    <w:rsid w:val="00FE5167"/>
    <w:rsid w:val="00FE6C8F"/>
    <w:rsid w:val="00FF3D5A"/>
    <w:rsid w:val="00FF515A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F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EB137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D45EF"/>
    <w:pPr>
      <w:widowControl w:val="0"/>
      <w:suppressAutoHyphens/>
      <w:spacing w:after="0" w:line="314" w:lineRule="exact"/>
      <w:ind w:firstLine="528"/>
    </w:pPr>
    <w:rPr>
      <w:rFonts w:ascii="Arial" w:hAnsi="Arial" w:cs="Arial"/>
      <w:kern w:val="2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4D45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45EF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20386"/>
    <w:pPr>
      <w:ind w:left="720"/>
      <w:contextualSpacing/>
    </w:pPr>
  </w:style>
  <w:style w:type="paragraph" w:styleId="a6">
    <w:name w:val="No Spacing"/>
    <w:uiPriority w:val="1"/>
    <w:qFormat/>
    <w:rsid w:val="007741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82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76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B1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B1372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B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5CA0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F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EB137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D45EF"/>
    <w:pPr>
      <w:widowControl w:val="0"/>
      <w:suppressAutoHyphens/>
      <w:spacing w:after="0" w:line="314" w:lineRule="exact"/>
      <w:ind w:firstLine="528"/>
    </w:pPr>
    <w:rPr>
      <w:rFonts w:ascii="Arial" w:hAnsi="Arial" w:cs="Arial"/>
      <w:kern w:val="2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4D45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45EF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20386"/>
    <w:pPr>
      <w:ind w:left="720"/>
      <w:contextualSpacing/>
    </w:pPr>
  </w:style>
  <w:style w:type="paragraph" w:styleId="a6">
    <w:name w:val="No Spacing"/>
    <w:uiPriority w:val="1"/>
    <w:qFormat/>
    <w:rsid w:val="007741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82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76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B1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B1372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B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5CA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04D46-3D44-45CD-9F58-86D7A734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2021-01-27T12:24:00Z</cp:lastPrinted>
  <dcterms:created xsi:type="dcterms:W3CDTF">2021-02-08T11:28:00Z</dcterms:created>
  <dcterms:modified xsi:type="dcterms:W3CDTF">2021-02-08T11:29:00Z</dcterms:modified>
</cp:coreProperties>
</file>